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C5" w:rsidRPr="00C13117" w:rsidRDefault="00C13117" w:rsidP="0071129B">
      <w:pPr>
        <w:spacing w:afterLines="50" w:after="156"/>
        <w:jc w:val="center"/>
        <w:rPr>
          <w:sz w:val="48"/>
        </w:rPr>
      </w:pPr>
      <w:r>
        <w:rPr>
          <w:rFonts w:hint="eastAsia"/>
          <w:sz w:val="48"/>
        </w:rPr>
        <w:t>周口师范学院</w:t>
      </w:r>
      <w:r w:rsidR="003E2EC5" w:rsidRPr="00C13117">
        <w:rPr>
          <w:rFonts w:hint="eastAsia"/>
          <w:sz w:val="48"/>
        </w:rPr>
        <w:t>应用系统</w:t>
      </w:r>
      <w:r w:rsidR="00334AC2">
        <w:rPr>
          <w:rFonts w:hint="eastAsia"/>
          <w:sz w:val="48"/>
        </w:rPr>
        <w:t>信息登记</w:t>
      </w:r>
      <w:r w:rsidR="003E2EC5" w:rsidRPr="00C13117">
        <w:rPr>
          <w:rFonts w:hint="eastAsia"/>
          <w:sz w:val="48"/>
        </w:rPr>
        <w:t>表</w:t>
      </w:r>
    </w:p>
    <w:p w:rsidR="003E2EC5" w:rsidRDefault="003E2EC5" w:rsidP="0071129B">
      <w:pPr>
        <w:spacing w:line="360" w:lineRule="auto"/>
        <w:jc w:val="left"/>
      </w:pPr>
      <w:r>
        <w:t>部门名称</w:t>
      </w:r>
      <w:r w:rsidR="00A10B5D">
        <w:rPr>
          <w:rFonts w:hint="eastAsia"/>
        </w:rPr>
        <w:t>（盖章）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                              </w:t>
      </w:r>
      <w:r>
        <w:t>日期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</w:t>
      </w:r>
      <w:r>
        <w:t>年</w:t>
      </w:r>
      <w:r>
        <w:rPr>
          <w:rFonts w:hint="eastAsia"/>
        </w:rPr>
        <w:t xml:space="preserve"> </w:t>
      </w:r>
      <w:r>
        <w:t xml:space="preserve">  </w:t>
      </w:r>
      <w:r>
        <w:t>月</w:t>
      </w:r>
      <w:r>
        <w:rPr>
          <w:rFonts w:hint="eastAsia"/>
        </w:rPr>
        <w:t xml:space="preserve"> </w:t>
      </w:r>
      <w:r>
        <w:t xml:space="preserve"> </w:t>
      </w:r>
      <w:r>
        <w:t>日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1695"/>
        <w:gridCol w:w="1561"/>
        <w:gridCol w:w="1134"/>
        <w:gridCol w:w="3685"/>
      </w:tblGrid>
      <w:tr w:rsidR="00A10B5D" w:rsidRPr="003E2EC5" w:rsidTr="0004764E">
        <w:trPr>
          <w:trHeight w:val="458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应用系统名称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3E2EC5" w:rsidRDefault="00A10B5D" w:rsidP="00A10B5D"/>
        </w:tc>
      </w:tr>
      <w:tr w:rsidR="00A10B5D" w:rsidRPr="003E2EC5" w:rsidTr="0004764E">
        <w:trPr>
          <w:trHeight w:val="539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所属部门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3E2EC5" w:rsidRDefault="00A10B5D" w:rsidP="00A10B5D"/>
        </w:tc>
      </w:tr>
      <w:tr w:rsidR="00A10B5D" w:rsidRPr="003E2EC5" w:rsidTr="00992ABE">
        <w:trPr>
          <w:trHeight w:val="510"/>
        </w:trPr>
        <w:tc>
          <w:tcPr>
            <w:tcW w:w="1695" w:type="dxa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部门负责人</w:t>
            </w:r>
          </w:p>
        </w:tc>
        <w:tc>
          <w:tcPr>
            <w:tcW w:w="1561" w:type="dxa"/>
            <w:vAlign w:val="center"/>
          </w:tcPr>
          <w:p w:rsidR="00A10B5D" w:rsidRPr="003E2EC5" w:rsidRDefault="00A10B5D" w:rsidP="00A10B5D"/>
        </w:tc>
        <w:tc>
          <w:tcPr>
            <w:tcW w:w="1134" w:type="dxa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联系电话</w:t>
            </w:r>
          </w:p>
        </w:tc>
        <w:tc>
          <w:tcPr>
            <w:tcW w:w="3685" w:type="dxa"/>
            <w:vAlign w:val="center"/>
          </w:tcPr>
          <w:p w:rsidR="00A10B5D" w:rsidRPr="003E2EC5" w:rsidRDefault="00A10B5D" w:rsidP="00A10B5D"/>
        </w:tc>
      </w:tr>
      <w:tr w:rsidR="00A10B5D" w:rsidRPr="003E2EC5" w:rsidTr="00992ABE">
        <w:trPr>
          <w:trHeight w:val="510"/>
        </w:trPr>
        <w:tc>
          <w:tcPr>
            <w:tcW w:w="1695" w:type="dxa"/>
            <w:vAlign w:val="center"/>
          </w:tcPr>
          <w:p w:rsidR="00A10B5D" w:rsidRPr="003E2EC5" w:rsidRDefault="00A10B5D" w:rsidP="00A10B5D">
            <w:r>
              <w:rPr>
                <w:rFonts w:hint="eastAsia"/>
              </w:rPr>
              <w:t>管理</w:t>
            </w:r>
            <w:r w:rsidRPr="003E2EC5">
              <w:rPr>
                <w:rFonts w:hint="eastAsia"/>
              </w:rPr>
              <w:t>员</w:t>
            </w:r>
          </w:p>
        </w:tc>
        <w:tc>
          <w:tcPr>
            <w:tcW w:w="1561" w:type="dxa"/>
            <w:vAlign w:val="center"/>
          </w:tcPr>
          <w:p w:rsidR="00A10B5D" w:rsidRPr="003E2EC5" w:rsidRDefault="00A10B5D" w:rsidP="00A10B5D"/>
        </w:tc>
        <w:tc>
          <w:tcPr>
            <w:tcW w:w="1134" w:type="dxa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联系电话</w:t>
            </w:r>
          </w:p>
        </w:tc>
        <w:tc>
          <w:tcPr>
            <w:tcW w:w="3685" w:type="dxa"/>
            <w:vAlign w:val="center"/>
          </w:tcPr>
          <w:p w:rsidR="00A10B5D" w:rsidRPr="003E2EC5" w:rsidRDefault="00A10B5D" w:rsidP="00A10B5D"/>
        </w:tc>
      </w:tr>
      <w:tr w:rsidR="0071129B" w:rsidRPr="003E2EC5" w:rsidTr="00992ABE">
        <w:trPr>
          <w:trHeight w:val="510"/>
        </w:trPr>
        <w:tc>
          <w:tcPr>
            <w:tcW w:w="1695" w:type="dxa"/>
            <w:vAlign w:val="center"/>
          </w:tcPr>
          <w:p w:rsidR="0071129B" w:rsidRDefault="0071129B" w:rsidP="00A10B5D">
            <w:r>
              <w:rPr>
                <w:rFonts w:hint="eastAsia"/>
              </w:rPr>
              <w:t>网络</w:t>
            </w:r>
            <w:r w:rsidR="005C5E85">
              <w:rPr>
                <w:rFonts w:hint="eastAsia"/>
              </w:rPr>
              <w:t>安全</w:t>
            </w:r>
            <w:r>
              <w:rPr>
                <w:rFonts w:hint="eastAsia"/>
              </w:rPr>
              <w:t>联络员</w:t>
            </w:r>
          </w:p>
        </w:tc>
        <w:tc>
          <w:tcPr>
            <w:tcW w:w="1561" w:type="dxa"/>
            <w:vAlign w:val="center"/>
          </w:tcPr>
          <w:p w:rsidR="0071129B" w:rsidRPr="003E2EC5" w:rsidRDefault="0071129B" w:rsidP="00A10B5D"/>
        </w:tc>
        <w:tc>
          <w:tcPr>
            <w:tcW w:w="1134" w:type="dxa"/>
            <w:vAlign w:val="center"/>
          </w:tcPr>
          <w:p w:rsidR="0071129B" w:rsidRPr="003E2EC5" w:rsidRDefault="0071129B" w:rsidP="00A10B5D">
            <w:r w:rsidRPr="003E2EC5">
              <w:rPr>
                <w:rFonts w:hint="eastAsia"/>
              </w:rPr>
              <w:t>联系电话</w:t>
            </w:r>
          </w:p>
        </w:tc>
        <w:tc>
          <w:tcPr>
            <w:tcW w:w="3685" w:type="dxa"/>
            <w:vAlign w:val="center"/>
          </w:tcPr>
          <w:p w:rsidR="0071129B" w:rsidRPr="003E2EC5" w:rsidRDefault="0071129B" w:rsidP="00A10B5D"/>
        </w:tc>
      </w:tr>
      <w:tr w:rsidR="0004764E" w:rsidRPr="003E2EC5" w:rsidTr="006447E5">
        <w:trPr>
          <w:trHeight w:val="510"/>
        </w:trPr>
        <w:tc>
          <w:tcPr>
            <w:tcW w:w="1695" w:type="dxa"/>
            <w:vAlign w:val="center"/>
          </w:tcPr>
          <w:p w:rsidR="0004764E" w:rsidRPr="003E2EC5" w:rsidRDefault="0004764E" w:rsidP="00A10B5D">
            <w:r w:rsidRPr="003E2EC5">
              <w:rPr>
                <w:rFonts w:hint="eastAsia"/>
              </w:rPr>
              <w:t>系统开发厂家</w:t>
            </w:r>
          </w:p>
        </w:tc>
        <w:tc>
          <w:tcPr>
            <w:tcW w:w="6380" w:type="dxa"/>
            <w:gridSpan w:val="3"/>
            <w:vAlign w:val="center"/>
          </w:tcPr>
          <w:p w:rsidR="0004764E" w:rsidRPr="003E2EC5" w:rsidRDefault="0004764E" w:rsidP="00A10B5D"/>
        </w:tc>
      </w:tr>
      <w:tr w:rsidR="00A10B5D" w:rsidRPr="003E2EC5" w:rsidTr="00992ABE">
        <w:trPr>
          <w:trHeight w:val="510"/>
        </w:trPr>
        <w:tc>
          <w:tcPr>
            <w:tcW w:w="1695" w:type="dxa"/>
            <w:vAlign w:val="center"/>
          </w:tcPr>
          <w:p w:rsidR="00A10B5D" w:rsidRPr="003E2EC5" w:rsidRDefault="0004764E" w:rsidP="00A10B5D">
            <w:r>
              <w:rPr>
                <w:rFonts w:hint="eastAsia"/>
              </w:rPr>
              <w:t>厂家</w:t>
            </w:r>
            <w:r w:rsidR="00A10B5D" w:rsidRPr="003E2EC5">
              <w:rPr>
                <w:rFonts w:hint="eastAsia"/>
              </w:rPr>
              <w:t>运维工程师</w:t>
            </w:r>
          </w:p>
        </w:tc>
        <w:tc>
          <w:tcPr>
            <w:tcW w:w="1561" w:type="dxa"/>
            <w:vAlign w:val="center"/>
          </w:tcPr>
          <w:p w:rsidR="00A10B5D" w:rsidRPr="003E2EC5" w:rsidRDefault="00A10B5D" w:rsidP="00A10B5D"/>
        </w:tc>
        <w:tc>
          <w:tcPr>
            <w:tcW w:w="1134" w:type="dxa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联系电话</w:t>
            </w:r>
          </w:p>
        </w:tc>
        <w:tc>
          <w:tcPr>
            <w:tcW w:w="3685" w:type="dxa"/>
            <w:vAlign w:val="center"/>
          </w:tcPr>
          <w:p w:rsidR="00A10B5D" w:rsidRPr="003E2EC5" w:rsidRDefault="00A10B5D" w:rsidP="00A10B5D"/>
        </w:tc>
      </w:tr>
      <w:tr w:rsidR="00A10B5D" w:rsidRPr="003E2EC5" w:rsidTr="0004764E">
        <w:trPr>
          <w:trHeight w:val="510"/>
        </w:trPr>
        <w:tc>
          <w:tcPr>
            <w:tcW w:w="3256" w:type="dxa"/>
            <w:gridSpan w:val="2"/>
            <w:vAlign w:val="center"/>
          </w:tcPr>
          <w:p w:rsidR="00A10B5D" w:rsidRPr="003E2EC5" w:rsidRDefault="00334AC2" w:rsidP="00A10B5D">
            <w:r>
              <w:rPr>
                <w:rFonts w:hint="eastAsia"/>
              </w:rPr>
              <w:t>服务器</w:t>
            </w:r>
            <w:r>
              <w:t>IP</w:t>
            </w:r>
            <w:r>
              <w:t>地址</w:t>
            </w:r>
            <w:r w:rsidR="00A10B5D" w:rsidRPr="003E2EC5">
              <w:rPr>
                <w:rFonts w:hint="eastAsia"/>
              </w:rPr>
              <w:t>/</w:t>
            </w:r>
            <w:r w:rsidR="00A10B5D" w:rsidRPr="003E2EC5">
              <w:rPr>
                <w:rFonts w:hint="eastAsia"/>
              </w:rPr>
              <w:t>域名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3E2EC5" w:rsidRDefault="00A10B5D" w:rsidP="00A10B5D"/>
        </w:tc>
      </w:tr>
      <w:tr w:rsidR="00A10B5D" w:rsidRPr="003E2EC5" w:rsidTr="0004764E">
        <w:trPr>
          <w:trHeight w:val="510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所属平台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3E2EC5" w:rsidRDefault="00A10B5D" w:rsidP="00A10B5D">
            <w:pPr>
              <w:rPr>
                <w:color w:val="80C687" w:themeColor="background1" w:themeShade="BF"/>
              </w:rPr>
            </w:pPr>
            <w:r w:rsidRPr="003E2EC5">
              <w:rPr>
                <w:rFonts w:hint="eastAsia"/>
                <w:color w:val="80C687" w:themeColor="background1" w:themeShade="BF"/>
              </w:rPr>
              <w:t>由网络</w:t>
            </w:r>
            <w:r>
              <w:rPr>
                <w:rFonts w:hint="eastAsia"/>
                <w:color w:val="80C687" w:themeColor="background1" w:themeShade="BF"/>
              </w:rPr>
              <w:t>科技管理服务</w:t>
            </w:r>
            <w:r w:rsidRPr="003E2EC5">
              <w:rPr>
                <w:rFonts w:hint="eastAsia"/>
                <w:color w:val="80C687" w:themeColor="background1" w:themeShade="BF"/>
              </w:rPr>
              <w:t>中心</w:t>
            </w:r>
            <w:r>
              <w:rPr>
                <w:rFonts w:hint="eastAsia"/>
                <w:color w:val="80C687" w:themeColor="background1" w:themeShade="BF"/>
              </w:rPr>
              <w:t>负责</w:t>
            </w:r>
            <w:r w:rsidRPr="003E2EC5">
              <w:rPr>
                <w:rFonts w:hint="eastAsia"/>
                <w:color w:val="80C687" w:themeColor="background1" w:themeShade="BF"/>
              </w:rPr>
              <w:t>填写</w:t>
            </w:r>
          </w:p>
        </w:tc>
      </w:tr>
      <w:tr w:rsidR="00A10B5D" w:rsidRPr="003E2EC5" w:rsidTr="0004764E">
        <w:trPr>
          <w:trHeight w:val="510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所属机群名称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3E2EC5" w:rsidRDefault="00A10B5D" w:rsidP="00A10B5D">
            <w:pPr>
              <w:rPr>
                <w:color w:val="80C687" w:themeColor="background1" w:themeShade="BF"/>
              </w:rPr>
            </w:pPr>
            <w:r w:rsidRPr="003E2EC5">
              <w:rPr>
                <w:rFonts w:hint="eastAsia"/>
                <w:color w:val="80C687" w:themeColor="background1" w:themeShade="BF"/>
              </w:rPr>
              <w:t>由网络</w:t>
            </w:r>
            <w:r>
              <w:rPr>
                <w:rFonts w:hint="eastAsia"/>
                <w:color w:val="80C687" w:themeColor="background1" w:themeShade="BF"/>
              </w:rPr>
              <w:t>科技管理服务</w:t>
            </w:r>
            <w:r w:rsidRPr="003E2EC5">
              <w:rPr>
                <w:rFonts w:hint="eastAsia"/>
                <w:color w:val="80C687" w:themeColor="background1" w:themeShade="BF"/>
              </w:rPr>
              <w:t>中心</w:t>
            </w:r>
            <w:r>
              <w:rPr>
                <w:rFonts w:hint="eastAsia"/>
                <w:color w:val="80C687" w:themeColor="background1" w:themeShade="BF"/>
              </w:rPr>
              <w:t>负责</w:t>
            </w:r>
            <w:r w:rsidRPr="003E2EC5">
              <w:rPr>
                <w:rFonts w:hint="eastAsia"/>
                <w:color w:val="80C687" w:themeColor="background1" w:themeShade="BF"/>
              </w:rPr>
              <w:t>填写</w:t>
            </w:r>
          </w:p>
        </w:tc>
      </w:tr>
      <w:tr w:rsidR="00A10B5D" w:rsidRPr="003E2EC5" w:rsidTr="0004764E">
        <w:trPr>
          <w:trHeight w:val="510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操作系统版本号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3E2EC5" w:rsidRDefault="00A10B5D" w:rsidP="00A10B5D"/>
        </w:tc>
      </w:tr>
      <w:tr w:rsidR="00A10B5D" w:rsidRPr="003E2EC5" w:rsidTr="0004764E">
        <w:trPr>
          <w:trHeight w:val="1123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开放端口，对应端口功能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5A7A93" w:rsidRDefault="00A10B5D" w:rsidP="00A10B5D">
            <w:pPr>
              <w:rPr>
                <w:color w:val="80C687" w:themeColor="background1" w:themeShade="BF"/>
              </w:rPr>
            </w:pPr>
            <w:r w:rsidRPr="005A7A93">
              <w:rPr>
                <w:rFonts w:hint="eastAsia"/>
                <w:color w:val="80C687" w:themeColor="background1" w:themeShade="BF"/>
              </w:rPr>
              <w:t>8</w:t>
            </w:r>
            <w:r w:rsidRPr="005A7A93">
              <w:rPr>
                <w:color w:val="80C687" w:themeColor="background1" w:themeShade="BF"/>
              </w:rPr>
              <w:t>0</w:t>
            </w:r>
            <w:r w:rsidR="005A7A93">
              <w:rPr>
                <w:color w:val="80C687" w:themeColor="background1" w:themeShade="BF"/>
              </w:rPr>
              <w:t xml:space="preserve">  web</w:t>
            </w:r>
            <w:r w:rsidR="005A7A93">
              <w:rPr>
                <w:color w:val="80C687" w:themeColor="background1" w:themeShade="BF"/>
              </w:rPr>
              <w:t>服务</w:t>
            </w:r>
          </w:p>
          <w:p w:rsidR="00A10B5D" w:rsidRPr="005A7A93" w:rsidRDefault="00A10B5D" w:rsidP="00A10B5D">
            <w:pPr>
              <w:rPr>
                <w:color w:val="80C687" w:themeColor="background1" w:themeShade="BF"/>
              </w:rPr>
            </w:pPr>
            <w:r w:rsidRPr="005A7A93">
              <w:rPr>
                <w:color w:val="80C687" w:themeColor="background1" w:themeShade="BF"/>
              </w:rPr>
              <w:t>443</w:t>
            </w:r>
            <w:r w:rsidR="005A7A93">
              <w:rPr>
                <w:color w:val="80C687" w:themeColor="background1" w:themeShade="BF"/>
              </w:rPr>
              <w:t xml:space="preserve">  </w:t>
            </w:r>
          </w:p>
          <w:p w:rsidR="00A10B5D" w:rsidRPr="003E2EC5" w:rsidRDefault="00A10B5D" w:rsidP="00A10B5D">
            <w:r w:rsidRPr="005A7A93">
              <w:rPr>
                <w:color w:val="80C687" w:themeColor="background1" w:themeShade="BF"/>
              </w:rPr>
              <w:t>1251</w:t>
            </w:r>
            <w:r w:rsidR="005A7A93">
              <w:rPr>
                <w:color w:val="80C687" w:themeColor="background1" w:themeShade="BF"/>
              </w:rPr>
              <w:t xml:space="preserve">  </w:t>
            </w:r>
            <w:r w:rsidR="005A7A93">
              <w:rPr>
                <w:color w:val="80C687" w:themeColor="background1" w:themeShade="BF"/>
              </w:rPr>
              <w:t>数据服务端口</w:t>
            </w:r>
          </w:p>
        </w:tc>
      </w:tr>
      <w:tr w:rsidR="002C5AC9" w:rsidRPr="003E2EC5" w:rsidTr="0004764E">
        <w:trPr>
          <w:trHeight w:val="263"/>
        </w:trPr>
        <w:tc>
          <w:tcPr>
            <w:tcW w:w="3256" w:type="dxa"/>
            <w:gridSpan w:val="2"/>
            <w:vAlign w:val="center"/>
          </w:tcPr>
          <w:p w:rsidR="002C5AC9" w:rsidRPr="003E2EC5" w:rsidRDefault="002C5AC9" w:rsidP="00A10B5D">
            <w:r>
              <w:rPr>
                <w:rFonts w:hint="eastAsia"/>
              </w:rPr>
              <w:t>确认服务器及应系统不存在弱口令或者默认账户</w:t>
            </w:r>
          </w:p>
        </w:tc>
        <w:tc>
          <w:tcPr>
            <w:tcW w:w="4819" w:type="dxa"/>
            <w:gridSpan w:val="2"/>
            <w:vAlign w:val="center"/>
          </w:tcPr>
          <w:p w:rsidR="002C5AC9" w:rsidRPr="005A7A93" w:rsidRDefault="002C5AC9" w:rsidP="00BD02DF">
            <w:pPr>
              <w:rPr>
                <w:color w:val="80C687" w:themeColor="background1" w:themeShade="BF"/>
              </w:rPr>
            </w:pPr>
            <w:r w:rsidRPr="002C5AC9">
              <w:rPr>
                <w:rFonts w:hint="eastAsia"/>
              </w:rPr>
              <w:sym w:font="Wingdings 2" w:char="F030"/>
            </w:r>
            <w:r w:rsidRPr="002C5AC9">
              <w:rPr>
                <w:rFonts w:hint="eastAsia"/>
              </w:rPr>
              <w:t>是</w:t>
            </w:r>
            <w:r w:rsidR="00334AC2">
              <w:rPr>
                <w:rFonts w:hint="eastAsia"/>
              </w:rPr>
              <w:t>（</w:t>
            </w:r>
            <w:r w:rsidR="00334AC2">
              <w:rPr>
                <w:rFonts w:hint="eastAsia"/>
              </w:rPr>
              <w:t>8</w:t>
            </w:r>
            <w:r w:rsidR="00334AC2">
              <w:rPr>
                <w:rFonts w:hint="eastAsia"/>
              </w:rPr>
              <w:t>位以上，同时包含大写、小写、数字、特殊字符等）</w:t>
            </w:r>
            <w:r w:rsidR="00334AC2" w:rsidRPr="002C5AC9">
              <w:rPr>
                <w:rFonts w:hint="eastAsia"/>
              </w:rPr>
              <w:sym w:font="Wingdings 2" w:char="F030"/>
            </w:r>
            <w:r w:rsidR="00334AC2" w:rsidRPr="002C5AC9">
              <w:rPr>
                <w:rFonts w:hint="eastAsia"/>
              </w:rPr>
              <w:t>否</w:t>
            </w:r>
          </w:p>
        </w:tc>
      </w:tr>
      <w:tr w:rsidR="00D82E81" w:rsidRPr="003E2EC5" w:rsidTr="0004764E">
        <w:trPr>
          <w:trHeight w:val="404"/>
        </w:trPr>
        <w:tc>
          <w:tcPr>
            <w:tcW w:w="3256" w:type="dxa"/>
            <w:gridSpan w:val="2"/>
            <w:vAlign w:val="center"/>
          </w:tcPr>
          <w:p w:rsidR="00D82E81" w:rsidRPr="003E2EC5" w:rsidRDefault="00D82E81" w:rsidP="00A10B5D">
            <w:r>
              <w:rPr>
                <w:rFonts w:hint="eastAsia"/>
              </w:rPr>
              <w:t>允许访问范围及时间</w:t>
            </w:r>
          </w:p>
        </w:tc>
        <w:tc>
          <w:tcPr>
            <w:tcW w:w="4819" w:type="dxa"/>
            <w:gridSpan w:val="2"/>
            <w:vAlign w:val="center"/>
          </w:tcPr>
          <w:p w:rsidR="00D82E81" w:rsidRPr="005A7A93" w:rsidRDefault="00D82E81" w:rsidP="00A10B5D">
            <w:pPr>
              <w:rPr>
                <w:color w:val="80C687" w:themeColor="background1" w:themeShade="BF"/>
              </w:rPr>
            </w:pPr>
            <w:r>
              <w:rPr>
                <w:rFonts w:hint="eastAsia"/>
                <w:color w:val="80C687" w:themeColor="background1" w:themeShade="BF"/>
              </w:rPr>
              <w:t>内网访问</w:t>
            </w:r>
            <w:r>
              <w:rPr>
                <w:rFonts w:hint="eastAsia"/>
                <w:color w:val="80C687" w:themeColor="background1" w:themeShade="BF"/>
              </w:rPr>
              <w:t>/</w:t>
            </w:r>
            <w:r>
              <w:rPr>
                <w:color w:val="80C687" w:themeColor="background1" w:themeShade="BF"/>
              </w:rPr>
              <w:t>外网访问</w:t>
            </w:r>
            <w:r>
              <w:rPr>
                <w:rFonts w:hint="eastAsia"/>
                <w:color w:val="80C687" w:themeColor="background1" w:themeShade="BF"/>
              </w:rPr>
              <w:t>/</w:t>
            </w:r>
            <w:r>
              <w:rPr>
                <w:rFonts w:hint="eastAsia"/>
                <w:color w:val="80C687" w:themeColor="background1" w:themeShade="BF"/>
              </w:rPr>
              <w:t>时间节点</w:t>
            </w:r>
          </w:p>
        </w:tc>
      </w:tr>
      <w:tr w:rsidR="00A10B5D" w:rsidRPr="003E2EC5" w:rsidTr="0004764E">
        <w:trPr>
          <w:trHeight w:val="424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应用系统开发语言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3E2EC5" w:rsidRDefault="00A10B5D" w:rsidP="00A10B5D"/>
        </w:tc>
      </w:tr>
      <w:tr w:rsidR="00A10B5D" w:rsidRPr="003E2EC5" w:rsidTr="0004764E">
        <w:trPr>
          <w:trHeight w:val="403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应用系统开发框架及版本号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3E2EC5" w:rsidRDefault="00A10B5D" w:rsidP="00A10B5D"/>
        </w:tc>
      </w:tr>
      <w:tr w:rsidR="00A10B5D" w:rsidRPr="003E2EC5" w:rsidTr="0004764E">
        <w:trPr>
          <w:trHeight w:val="295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应用系统数据库版本号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3E2EC5" w:rsidRDefault="00A10B5D" w:rsidP="00A10B5D"/>
        </w:tc>
      </w:tr>
      <w:tr w:rsidR="00A10B5D" w:rsidRPr="003E2EC5" w:rsidTr="0004764E">
        <w:trPr>
          <w:trHeight w:val="384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是否安装杀毒软件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3E2EC5" w:rsidRDefault="00856BB2" w:rsidP="00D82E81">
            <w:r>
              <w:rPr>
                <w:rFonts w:hint="eastAsia"/>
                <w:color w:val="80C687" w:themeColor="background1" w:themeShade="BF"/>
              </w:rPr>
              <w:t>放在</w:t>
            </w:r>
            <w:r w:rsidR="005F1369">
              <w:rPr>
                <w:rFonts w:hint="eastAsia"/>
                <w:color w:val="80C687" w:themeColor="background1" w:themeShade="BF"/>
              </w:rPr>
              <w:t>网络</w:t>
            </w:r>
            <w:r>
              <w:rPr>
                <w:rFonts w:hint="eastAsia"/>
                <w:color w:val="80C687" w:themeColor="background1" w:themeShade="BF"/>
              </w:rPr>
              <w:t>中心的服务器必须联系网络科技服务中心安装</w:t>
            </w:r>
            <w:r w:rsidR="0071129B">
              <w:rPr>
                <w:rFonts w:hint="eastAsia"/>
                <w:color w:val="80C687" w:themeColor="background1" w:themeShade="BF"/>
              </w:rPr>
              <w:t>网络</w:t>
            </w:r>
            <w:r>
              <w:rPr>
                <w:rFonts w:hint="eastAsia"/>
                <w:color w:val="80C687" w:themeColor="background1" w:themeShade="BF"/>
              </w:rPr>
              <w:t>版杀毒软件。</w:t>
            </w:r>
          </w:p>
        </w:tc>
      </w:tr>
      <w:tr w:rsidR="00A10B5D" w:rsidRPr="003E2EC5" w:rsidTr="0004764E">
        <w:trPr>
          <w:trHeight w:val="510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是否</w:t>
            </w:r>
            <w:r w:rsidR="00097D9D">
              <w:rPr>
                <w:rFonts w:hint="eastAsia"/>
              </w:rPr>
              <w:t>开展</w:t>
            </w:r>
            <w:r w:rsidRPr="003E2EC5">
              <w:rPr>
                <w:rFonts w:hint="eastAsia"/>
              </w:rPr>
              <w:t>等级测评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3E2EC5" w:rsidRDefault="00A10B5D" w:rsidP="00A10B5D"/>
        </w:tc>
      </w:tr>
      <w:tr w:rsidR="00A10B5D" w:rsidRPr="003E2EC5" w:rsidTr="0004764E">
        <w:trPr>
          <w:trHeight w:val="510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>
              <w:rPr>
                <w:rFonts w:hint="eastAsia"/>
              </w:rPr>
              <w:t>等级测评时间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3E2EC5" w:rsidRDefault="00A10B5D" w:rsidP="00A10B5D">
            <w:bookmarkStart w:id="0" w:name="_GoBack"/>
            <w:bookmarkEnd w:id="0"/>
          </w:p>
        </w:tc>
      </w:tr>
      <w:tr w:rsidR="00A10B5D" w:rsidRPr="003E2EC5" w:rsidTr="0004764E">
        <w:trPr>
          <w:trHeight w:val="510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A10B5D">
            <w:r w:rsidRPr="003E2EC5">
              <w:rPr>
                <w:rFonts w:hint="eastAsia"/>
              </w:rPr>
              <w:t>服务器</w:t>
            </w:r>
            <w:r w:rsidR="00F257CD">
              <w:rPr>
                <w:rFonts w:hint="eastAsia"/>
              </w:rPr>
              <w:t>延期</w:t>
            </w:r>
            <w:r w:rsidR="00D82E81">
              <w:rPr>
                <w:rFonts w:hint="eastAsia"/>
              </w:rPr>
              <w:t>申请</w:t>
            </w:r>
            <w:r w:rsidRPr="003E2EC5">
              <w:rPr>
                <w:rFonts w:hint="eastAsia"/>
              </w:rPr>
              <w:t>时间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5F1369" w:rsidRDefault="005F1369" w:rsidP="005F1369">
            <w:pPr>
              <w:rPr>
                <w:rFonts w:hint="eastAsia"/>
                <w:color w:val="80C687" w:themeColor="background1" w:themeShade="BF"/>
              </w:rPr>
            </w:pPr>
            <w:r w:rsidRPr="005F1369">
              <w:rPr>
                <w:color w:val="80C687" w:themeColor="background1" w:themeShade="BF"/>
              </w:rPr>
              <w:t>托管到网络中心的业务系统，需填写。</w:t>
            </w:r>
          </w:p>
        </w:tc>
      </w:tr>
      <w:tr w:rsidR="00A10B5D" w:rsidRPr="003E2EC5" w:rsidTr="0004764E">
        <w:trPr>
          <w:trHeight w:val="510"/>
        </w:trPr>
        <w:tc>
          <w:tcPr>
            <w:tcW w:w="3256" w:type="dxa"/>
            <w:gridSpan w:val="2"/>
            <w:vAlign w:val="center"/>
          </w:tcPr>
          <w:p w:rsidR="00A10B5D" w:rsidRPr="003E2EC5" w:rsidRDefault="00A10B5D" w:rsidP="00D82E81">
            <w:r w:rsidRPr="003E2EC5">
              <w:rPr>
                <w:rFonts w:hint="eastAsia"/>
              </w:rPr>
              <w:t>服务器</w:t>
            </w:r>
            <w:r w:rsidR="00D82E81">
              <w:rPr>
                <w:rFonts w:hint="eastAsia"/>
              </w:rPr>
              <w:t>申请到</w:t>
            </w:r>
            <w:r w:rsidRPr="003E2EC5">
              <w:rPr>
                <w:rFonts w:hint="eastAsia"/>
              </w:rPr>
              <w:t>期时间</w:t>
            </w:r>
          </w:p>
        </w:tc>
        <w:tc>
          <w:tcPr>
            <w:tcW w:w="4819" w:type="dxa"/>
            <w:gridSpan w:val="2"/>
            <w:vAlign w:val="center"/>
          </w:tcPr>
          <w:p w:rsidR="00A10B5D" w:rsidRPr="005F1369" w:rsidRDefault="005F1369" w:rsidP="00A10B5D">
            <w:pPr>
              <w:rPr>
                <w:color w:val="80C687" w:themeColor="background1" w:themeShade="BF"/>
              </w:rPr>
            </w:pPr>
            <w:r w:rsidRPr="005F1369">
              <w:rPr>
                <w:color w:val="80C687" w:themeColor="background1" w:themeShade="BF"/>
              </w:rPr>
              <w:t>托管到网络中心的业务系统，需填写。</w:t>
            </w:r>
          </w:p>
        </w:tc>
      </w:tr>
    </w:tbl>
    <w:p w:rsidR="0004764E" w:rsidRDefault="003E2EC5" w:rsidP="003E2EC5">
      <w:r>
        <w:t>备注</w:t>
      </w:r>
      <w:r>
        <w:rPr>
          <w:rFonts w:hint="eastAsia"/>
        </w:rPr>
        <w:t>：</w:t>
      </w:r>
    </w:p>
    <w:p w:rsidR="0004764E" w:rsidRDefault="00D82E81" w:rsidP="003E2EC5">
      <w:r>
        <w:rPr>
          <w:rFonts w:hint="eastAsia"/>
        </w:rPr>
        <w:t>1</w:t>
      </w:r>
      <w:r w:rsidR="00BD02DF">
        <w:rPr>
          <w:rFonts w:hint="eastAsia"/>
        </w:rPr>
        <w:t>登记表</w:t>
      </w:r>
      <w:r>
        <w:t>需要部门负责人签字盖章</w:t>
      </w:r>
      <w:r>
        <w:rPr>
          <w:rFonts w:hint="eastAsia"/>
        </w:rPr>
        <w:t>。</w:t>
      </w:r>
    </w:p>
    <w:p w:rsidR="00CB14CD" w:rsidRDefault="00D82E81" w:rsidP="003E2EC5">
      <w:r>
        <w:rPr>
          <w:rFonts w:hint="eastAsia"/>
        </w:rPr>
        <w:t>2</w:t>
      </w:r>
      <w:r>
        <w:t>.</w:t>
      </w:r>
      <w:r w:rsidR="0004764E">
        <w:t>服务器申请</w:t>
      </w:r>
      <w:r w:rsidR="000A35BF">
        <w:t>有效期为</w:t>
      </w:r>
      <w:r w:rsidR="003E2EC5">
        <w:t>一年</w:t>
      </w:r>
      <w:r w:rsidR="000A35BF">
        <w:rPr>
          <w:rFonts w:hint="eastAsia"/>
        </w:rPr>
        <w:t>。</w:t>
      </w:r>
      <w:r w:rsidR="003E2EC5">
        <w:t>有效期满前一个月</w:t>
      </w:r>
      <w:r w:rsidR="000A35BF">
        <w:t>须</w:t>
      </w:r>
      <w:r w:rsidR="003E2EC5">
        <w:t>申请延期</w:t>
      </w:r>
      <w:r w:rsidR="003E2EC5">
        <w:rPr>
          <w:rFonts w:hint="eastAsia"/>
        </w:rPr>
        <w:t>，</w:t>
      </w:r>
      <w:r w:rsidR="00A10B5D">
        <w:rPr>
          <w:rFonts w:hint="eastAsia"/>
        </w:rPr>
        <w:t>未</w:t>
      </w:r>
      <w:r w:rsidR="00A10B5D">
        <w:t>申请</w:t>
      </w:r>
      <w:r w:rsidR="000A35BF">
        <w:t>延期的，</w:t>
      </w:r>
      <w:r w:rsidR="00A10B5D">
        <w:t>默认为同意</w:t>
      </w:r>
      <w:r w:rsidR="000A35BF">
        <w:t>到期</w:t>
      </w:r>
      <w:r w:rsidR="00A10B5D">
        <w:t>关闭系统服务</w:t>
      </w:r>
      <w:r w:rsidR="003E2EC5">
        <w:rPr>
          <w:rFonts w:hint="eastAsia"/>
        </w:rPr>
        <w:t>。</w:t>
      </w:r>
    </w:p>
    <w:sectPr w:rsidR="00CB14CD" w:rsidSect="00CB14CD">
      <w:pgSz w:w="11906" w:h="16838"/>
      <w:pgMar w:top="1213" w:right="1797" w:bottom="121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41" w:rsidRDefault="00717741" w:rsidP="002C5AC9">
      <w:r>
        <w:separator/>
      </w:r>
    </w:p>
  </w:endnote>
  <w:endnote w:type="continuationSeparator" w:id="0">
    <w:p w:rsidR="00717741" w:rsidRDefault="00717741" w:rsidP="002C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41" w:rsidRDefault="00717741" w:rsidP="002C5AC9">
      <w:r>
        <w:separator/>
      </w:r>
    </w:p>
  </w:footnote>
  <w:footnote w:type="continuationSeparator" w:id="0">
    <w:p w:rsidR="00717741" w:rsidRDefault="00717741" w:rsidP="002C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C5"/>
    <w:rsid w:val="0001483E"/>
    <w:rsid w:val="0004764E"/>
    <w:rsid w:val="00097D9D"/>
    <w:rsid w:val="000A35BF"/>
    <w:rsid w:val="000D7788"/>
    <w:rsid w:val="001214D8"/>
    <w:rsid w:val="00266DFF"/>
    <w:rsid w:val="002C5AC9"/>
    <w:rsid w:val="002D4B3C"/>
    <w:rsid w:val="00334AC2"/>
    <w:rsid w:val="003E2EC5"/>
    <w:rsid w:val="0041710F"/>
    <w:rsid w:val="005A7A93"/>
    <w:rsid w:val="005C5E85"/>
    <w:rsid w:val="005F1369"/>
    <w:rsid w:val="006D2FA3"/>
    <w:rsid w:val="006F45C0"/>
    <w:rsid w:val="0071129B"/>
    <w:rsid w:val="00717741"/>
    <w:rsid w:val="00856BB2"/>
    <w:rsid w:val="008965C9"/>
    <w:rsid w:val="00992ABE"/>
    <w:rsid w:val="009A7045"/>
    <w:rsid w:val="009B2298"/>
    <w:rsid w:val="00A10B5D"/>
    <w:rsid w:val="00B62321"/>
    <w:rsid w:val="00BD02DF"/>
    <w:rsid w:val="00C13117"/>
    <w:rsid w:val="00C63B3E"/>
    <w:rsid w:val="00CB14CD"/>
    <w:rsid w:val="00D82E81"/>
    <w:rsid w:val="00F2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9A51C-64AF-4014-9C53-01189799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82E8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2E8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5AC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5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5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5370-0DB5-42FB-942F-ACE63289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王洋</dc:creator>
  <cp:keywords/>
  <dc:description/>
  <cp:lastModifiedBy>Microsoft 帐户</cp:lastModifiedBy>
  <cp:revision>10</cp:revision>
  <cp:lastPrinted>2022-09-06T09:36:00Z</cp:lastPrinted>
  <dcterms:created xsi:type="dcterms:W3CDTF">2022-09-02T01:05:00Z</dcterms:created>
  <dcterms:modified xsi:type="dcterms:W3CDTF">2022-10-12T04:34:00Z</dcterms:modified>
</cp:coreProperties>
</file>